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88" w:type="dxa"/>
        <w:jc w:val="center"/>
        <w:tblLook w:val="04A0"/>
      </w:tblPr>
      <w:tblGrid>
        <w:gridCol w:w="4002"/>
        <w:gridCol w:w="5686"/>
      </w:tblGrid>
      <w:tr w:rsidR="00BD0698" w:rsidRPr="0078434E" w:rsidTr="00B93ECF">
        <w:trPr>
          <w:trHeight w:val="704"/>
          <w:jc w:val="center"/>
        </w:trPr>
        <w:tc>
          <w:tcPr>
            <w:tcW w:w="4002" w:type="dxa"/>
          </w:tcPr>
          <w:p w:rsidR="00BD0698" w:rsidRPr="0078434E" w:rsidRDefault="00BD0698" w:rsidP="00B93ECF">
            <w:pPr>
              <w:pStyle w:val="Heading1"/>
              <w:ind w:right="-9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8434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UBND TỈNH </w:t>
            </w:r>
            <w:r w:rsidRPr="0078434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THỪA THIÊN HUẾ</w:t>
            </w:r>
          </w:p>
          <w:p w:rsidR="00BD0698" w:rsidRPr="0078434E" w:rsidRDefault="00120C81" w:rsidP="00B93ECF">
            <w:pPr>
              <w:spacing w:after="120"/>
              <w:ind w:left="-57" w:right="-92"/>
              <w:jc w:val="center"/>
              <w:rPr>
                <w:b/>
                <w:sz w:val="26"/>
                <w:szCs w:val="26"/>
              </w:rPr>
            </w:pPr>
            <w:r w:rsidRPr="00120C81">
              <w:rPr>
                <w:bCs/>
                <w:noProof/>
                <w:sz w:val="26"/>
                <w:szCs w:val="26"/>
              </w:rPr>
              <w:pict>
                <v:line id="Straight Connector 3" o:spid="_x0000_s1026" style="position:absolute;left:0;text-align:left;z-index:251662336;visibility:visible;mso-wrap-distance-top:-3e-5mm;mso-wrap-distance-bottom:-3e-5mm" from="58.3pt,18.05pt" to="121.3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PlNGwIAADU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"/>
              </w:pict>
            </w:r>
            <w:r w:rsidR="00BD0698" w:rsidRPr="0078434E">
              <w:rPr>
                <w:b/>
                <w:sz w:val="26"/>
                <w:szCs w:val="26"/>
              </w:rPr>
              <w:t>SỞ GIÁO DỤC VÀ ĐÀO TẠO</w:t>
            </w:r>
          </w:p>
          <w:p w:rsidR="00BD0698" w:rsidRPr="0078434E" w:rsidRDefault="00BD0698" w:rsidP="002E3955">
            <w:pPr>
              <w:spacing w:after="120"/>
              <w:ind w:left="-57" w:right="-57"/>
              <w:jc w:val="center"/>
              <w:rPr>
                <w:bCs/>
                <w:sz w:val="26"/>
                <w:szCs w:val="26"/>
              </w:rPr>
            </w:pPr>
            <w:r w:rsidRPr="0078434E">
              <w:rPr>
                <w:bCs/>
                <w:sz w:val="26"/>
                <w:szCs w:val="26"/>
              </w:rPr>
              <w:t xml:space="preserve">Số: </w:t>
            </w:r>
            <w:r w:rsidR="009A37EF">
              <w:rPr>
                <w:bCs/>
                <w:sz w:val="26"/>
                <w:szCs w:val="26"/>
              </w:rPr>
              <w:t>2564</w:t>
            </w:r>
            <w:r w:rsidRPr="0078434E">
              <w:rPr>
                <w:bCs/>
                <w:sz w:val="26"/>
                <w:szCs w:val="26"/>
              </w:rPr>
              <w:t>/</w:t>
            </w:r>
            <w:r>
              <w:rPr>
                <w:bCs/>
                <w:sz w:val="26"/>
                <w:szCs w:val="26"/>
              </w:rPr>
              <w:t>KH-</w:t>
            </w:r>
            <w:r w:rsidRPr="0078434E">
              <w:rPr>
                <w:bCs/>
                <w:sz w:val="26"/>
                <w:szCs w:val="26"/>
              </w:rPr>
              <w:t>SGDĐT</w:t>
            </w:r>
          </w:p>
          <w:p w:rsidR="00BD0698" w:rsidRPr="0078434E" w:rsidRDefault="00BD0698" w:rsidP="002E3955">
            <w:pPr>
              <w:spacing w:line="288" w:lineRule="auto"/>
              <w:ind w:left="-57" w:right="-57"/>
              <w:jc w:val="center"/>
              <w:rPr>
                <w:bCs/>
              </w:rPr>
            </w:pPr>
          </w:p>
        </w:tc>
        <w:tc>
          <w:tcPr>
            <w:tcW w:w="5686" w:type="dxa"/>
          </w:tcPr>
          <w:p w:rsidR="00BD0698" w:rsidRPr="0078434E" w:rsidRDefault="00BD0698" w:rsidP="00B93ECF">
            <w:pPr>
              <w:pStyle w:val="Heading1"/>
              <w:ind w:left="-45" w:right="-156" w:hanging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78434E">
              <w:rPr>
                <w:rFonts w:ascii="Times New Roman" w:hAnsi="Times New Roman" w:cs="Times New Roman"/>
                <w:sz w:val="26"/>
                <w:szCs w:val="26"/>
              </w:rPr>
              <w:t xml:space="preserve"> 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78434E">
                  <w:rPr>
                    <w:rFonts w:ascii="Times New Roman" w:hAnsi="Times New Roman" w:cs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BD0698" w:rsidRPr="0078434E" w:rsidRDefault="00BD0698" w:rsidP="002E3955">
            <w:pPr>
              <w:jc w:val="center"/>
              <w:rPr>
                <w:b/>
                <w:bCs/>
                <w:sz w:val="26"/>
                <w:szCs w:val="26"/>
              </w:rPr>
            </w:pPr>
            <w:r w:rsidRPr="0078434E">
              <w:rPr>
                <w:b/>
                <w:bCs/>
                <w:sz w:val="26"/>
                <w:szCs w:val="26"/>
              </w:rPr>
              <w:t xml:space="preserve"> Độc lập - Tự do - Hạnh phúc</w:t>
            </w:r>
          </w:p>
          <w:p w:rsidR="00BD0698" w:rsidRPr="0078434E" w:rsidRDefault="00120C81" w:rsidP="002E3955">
            <w:pPr>
              <w:jc w:val="center"/>
              <w:rPr>
                <w:i/>
                <w:iCs/>
              </w:rPr>
            </w:pPr>
            <w:r w:rsidRPr="00120C81">
              <w:rPr>
                <w:noProof/>
              </w:rPr>
              <w:pict>
                <v:line id="Straight Connector 1" o:spid="_x0000_s1028" style="position:absolute;left:0;text-align:left;z-index:251659264;visibility:visible;mso-wrap-distance-top:-3e-5mm;mso-wrap-distance-bottom:-3e-5mm" from="57.6pt,2.35pt" to="218.1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"/>
              </w:pict>
            </w:r>
          </w:p>
          <w:p w:rsidR="00BD0698" w:rsidRPr="002E6097" w:rsidRDefault="00BD0698" w:rsidP="002E6097">
            <w:pPr>
              <w:jc w:val="right"/>
              <w:rPr>
                <w:i/>
                <w:iCs/>
                <w:sz w:val="28"/>
                <w:szCs w:val="28"/>
              </w:rPr>
            </w:pPr>
            <w:r w:rsidRPr="002E6097">
              <w:rPr>
                <w:i/>
                <w:iCs/>
                <w:sz w:val="28"/>
                <w:szCs w:val="28"/>
              </w:rPr>
              <w:t xml:space="preserve">Thừa Thiên Huế, ngày   </w:t>
            </w:r>
            <w:r w:rsidR="009A37EF">
              <w:rPr>
                <w:i/>
                <w:iCs/>
                <w:sz w:val="28"/>
                <w:szCs w:val="28"/>
              </w:rPr>
              <w:t>18</w:t>
            </w:r>
            <w:r w:rsidRPr="002E6097">
              <w:rPr>
                <w:i/>
                <w:iCs/>
                <w:sz w:val="28"/>
                <w:szCs w:val="28"/>
              </w:rPr>
              <w:t xml:space="preserve"> tháng 1</w:t>
            </w:r>
            <w:r w:rsidR="009C3DD6" w:rsidRPr="002E6097">
              <w:rPr>
                <w:i/>
                <w:iCs/>
                <w:sz w:val="28"/>
                <w:szCs w:val="28"/>
              </w:rPr>
              <w:t>0</w:t>
            </w:r>
            <w:r w:rsidRPr="002E6097">
              <w:rPr>
                <w:i/>
                <w:iCs/>
                <w:sz w:val="28"/>
                <w:szCs w:val="28"/>
              </w:rPr>
              <w:t xml:space="preserve"> năm 201</w:t>
            </w:r>
            <w:r w:rsidR="002E6097" w:rsidRPr="002E6097">
              <w:rPr>
                <w:i/>
                <w:iCs/>
                <w:sz w:val="28"/>
                <w:szCs w:val="28"/>
              </w:rPr>
              <w:t>8</w:t>
            </w:r>
          </w:p>
        </w:tc>
      </w:tr>
    </w:tbl>
    <w:p w:rsidR="009A37EF" w:rsidRDefault="009A37EF" w:rsidP="002208EF">
      <w:pPr>
        <w:jc w:val="center"/>
        <w:rPr>
          <w:b/>
          <w:sz w:val="28"/>
          <w:szCs w:val="26"/>
        </w:rPr>
      </w:pPr>
    </w:p>
    <w:p w:rsidR="00BD0698" w:rsidRPr="001172C0" w:rsidRDefault="00BD0698" w:rsidP="002208EF">
      <w:pPr>
        <w:jc w:val="center"/>
        <w:rPr>
          <w:b/>
          <w:sz w:val="28"/>
          <w:szCs w:val="26"/>
        </w:rPr>
      </w:pPr>
      <w:r w:rsidRPr="001172C0">
        <w:rPr>
          <w:b/>
          <w:sz w:val="28"/>
          <w:szCs w:val="26"/>
        </w:rPr>
        <w:t>KẾ HOẠCH</w:t>
      </w:r>
    </w:p>
    <w:p w:rsidR="00AD2398" w:rsidRPr="001172C0" w:rsidRDefault="00B8599C" w:rsidP="00974910">
      <w:pPr>
        <w:spacing w:before="60" w:after="60"/>
        <w:jc w:val="center"/>
        <w:rPr>
          <w:b/>
          <w:spacing w:val="-4"/>
          <w:sz w:val="28"/>
          <w:szCs w:val="26"/>
        </w:rPr>
      </w:pPr>
      <w:r w:rsidRPr="001172C0">
        <w:rPr>
          <w:b/>
          <w:spacing w:val="-4"/>
          <w:sz w:val="28"/>
          <w:szCs w:val="26"/>
        </w:rPr>
        <w:t xml:space="preserve">Kiểm tra thực hiện nhiệm vụ giáo dục chính trị, tư tưởng, </w:t>
      </w:r>
      <w:r w:rsidR="009C3DD6" w:rsidRPr="001172C0">
        <w:rPr>
          <w:b/>
          <w:spacing w:val="-4"/>
          <w:sz w:val="28"/>
          <w:szCs w:val="26"/>
        </w:rPr>
        <w:t xml:space="preserve">hoạt động </w:t>
      </w:r>
      <w:r w:rsidRPr="001172C0">
        <w:rPr>
          <w:b/>
          <w:spacing w:val="-4"/>
          <w:sz w:val="28"/>
          <w:szCs w:val="26"/>
        </w:rPr>
        <w:t xml:space="preserve">giáo dục ngoài giờ lên lớp, </w:t>
      </w:r>
      <w:r w:rsidR="009C3DD6" w:rsidRPr="001172C0">
        <w:rPr>
          <w:b/>
          <w:spacing w:val="-4"/>
          <w:sz w:val="28"/>
          <w:szCs w:val="26"/>
        </w:rPr>
        <w:t xml:space="preserve">công tác </w:t>
      </w:r>
      <w:r w:rsidR="00910C64" w:rsidRPr="001172C0">
        <w:rPr>
          <w:b/>
          <w:spacing w:val="-4"/>
          <w:sz w:val="28"/>
          <w:szCs w:val="26"/>
        </w:rPr>
        <w:t xml:space="preserve">vệ sinh, </w:t>
      </w:r>
      <w:r w:rsidR="009C3DD6" w:rsidRPr="001172C0">
        <w:rPr>
          <w:b/>
          <w:spacing w:val="-4"/>
          <w:sz w:val="28"/>
          <w:szCs w:val="26"/>
        </w:rPr>
        <w:t>an toàn trường học</w:t>
      </w:r>
      <w:r w:rsidR="00B97440" w:rsidRPr="001172C0">
        <w:rPr>
          <w:b/>
          <w:spacing w:val="-4"/>
          <w:sz w:val="28"/>
          <w:szCs w:val="26"/>
        </w:rPr>
        <w:t>,</w:t>
      </w:r>
      <w:r w:rsidR="00BD0698" w:rsidRPr="001172C0">
        <w:rPr>
          <w:b/>
          <w:spacing w:val="-4"/>
          <w:sz w:val="28"/>
          <w:szCs w:val="26"/>
        </w:rPr>
        <w:t>năm học 201</w:t>
      </w:r>
      <w:r w:rsidR="002E6097" w:rsidRPr="001172C0">
        <w:rPr>
          <w:b/>
          <w:spacing w:val="-4"/>
          <w:sz w:val="28"/>
          <w:szCs w:val="26"/>
        </w:rPr>
        <w:t>8</w:t>
      </w:r>
      <w:r w:rsidR="003A7036" w:rsidRPr="001172C0">
        <w:rPr>
          <w:b/>
          <w:spacing w:val="-4"/>
          <w:sz w:val="28"/>
          <w:szCs w:val="26"/>
        </w:rPr>
        <w:t xml:space="preserve"> -</w:t>
      </w:r>
      <w:r w:rsidR="00BD0698" w:rsidRPr="001172C0">
        <w:rPr>
          <w:b/>
          <w:spacing w:val="-4"/>
          <w:sz w:val="28"/>
          <w:szCs w:val="26"/>
        </w:rPr>
        <w:t xml:space="preserve"> 201</w:t>
      </w:r>
      <w:r w:rsidR="002E6097" w:rsidRPr="001172C0">
        <w:rPr>
          <w:b/>
          <w:spacing w:val="-4"/>
          <w:sz w:val="28"/>
          <w:szCs w:val="26"/>
        </w:rPr>
        <w:t>9</w:t>
      </w:r>
    </w:p>
    <w:p w:rsidR="002208EF" w:rsidRPr="0054294B" w:rsidRDefault="00120C81" w:rsidP="00974910">
      <w:pPr>
        <w:spacing w:before="60" w:after="60"/>
        <w:jc w:val="center"/>
        <w:rPr>
          <w:sz w:val="28"/>
          <w:szCs w:val="26"/>
        </w:rPr>
      </w:pPr>
      <w:r w:rsidRPr="00120C81">
        <w:rPr>
          <w:b/>
          <w:bCs/>
          <w:noProof/>
          <w:sz w:val="26"/>
          <w:szCs w:val="26"/>
        </w:rPr>
        <w:pict>
          <v:line id="Straight Connector 2" o:spid="_x0000_s1027" style="position:absolute;left:0;text-align:left;z-index:251660288;visibility:visible;mso-wrap-distance-top:-3e-5mm;mso-wrap-distance-bottom:-3e-5mm" from="160.2pt,.75pt" to="287.7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"/>
        </w:pict>
      </w:r>
    </w:p>
    <w:p w:rsidR="00BD0698" w:rsidRPr="0054294B" w:rsidRDefault="00BD0698" w:rsidP="008B500A">
      <w:pPr>
        <w:spacing w:before="60" w:after="60" w:line="264" w:lineRule="auto"/>
        <w:ind w:firstLine="720"/>
        <w:jc w:val="both"/>
        <w:rPr>
          <w:sz w:val="28"/>
          <w:szCs w:val="26"/>
        </w:rPr>
      </w:pPr>
      <w:r w:rsidRPr="0054294B">
        <w:rPr>
          <w:sz w:val="28"/>
          <w:szCs w:val="26"/>
        </w:rPr>
        <w:t xml:space="preserve">Thực hiện nhiệm vụ </w:t>
      </w:r>
      <w:r w:rsidR="00AB1372">
        <w:rPr>
          <w:sz w:val="28"/>
          <w:szCs w:val="26"/>
        </w:rPr>
        <w:t>giáo dục</w:t>
      </w:r>
      <w:r w:rsidR="00C4475C">
        <w:rPr>
          <w:sz w:val="28"/>
          <w:szCs w:val="26"/>
        </w:rPr>
        <w:t xml:space="preserve"> Chính trị, tư tưởng -</w:t>
      </w:r>
      <w:r w:rsidRPr="0054294B">
        <w:rPr>
          <w:sz w:val="28"/>
          <w:szCs w:val="26"/>
        </w:rPr>
        <w:t xml:space="preserve"> Công tác học sinh, sinh viên</w:t>
      </w:r>
      <w:r w:rsidR="00AB1372" w:rsidRPr="0054294B">
        <w:rPr>
          <w:sz w:val="28"/>
          <w:szCs w:val="26"/>
        </w:rPr>
        <w:t>năm học 201</w:t>
      </w:r>
      <w:r w:rsidR="002E6097">
        <w:rPr>
          <w:sz w:val="28"/>
          <w:szCs w:val="26"/>
        </w:rPr>
        <w:t>8</w:t>
      </w:r>
      <w:r w:rsidR="007F59F1">
        <w:rPr>
          <w:sz w:val="28"/>
          <w:szCs w:val="26"/>
        </w:rPr>
        <w:t xml:space="preserve"> -</w:t>
      </w:r>
      <w:r w:rsidR="00AB1372" w:rsidRPr="0054294B">
        <w:rPr>
          <w:sz w:val="28"/>
          <w:szCs w:val="26"/>
        </w:rPr>
        <w:t xml:space="preserve"> 201</w:t>
      </w:r>
      <w:r w:rsidR="002E6097">
        <w:rPr>
          <w:sz w:val="28"/>
          <w:szCs w:val="26"/>
        </w:rPr>
        <w:t>9</w:t>
      </w:r>
      <w:r w:rsidR="000D7932" w:rsidRPr="00227036">
        <w:rPr>
          <w:sz w:val="28"/>
          <w:szCs w:val="26"/>
        </w:rPr>
        <w:t xml:space="preserve">, </w:t>
      </w:r>
      <w:r w:rsidRPr="0054294B">
        <w:rPr>
          <w:sz w:val="28"/>
          <w:szCs w:val="26"/>
        </w:rPr>
        <w:t>Sở Giá</w:t>
      </w:r>
      <w:r w:rsidR="00020346" w:rsidRPr="0054294B">
        <w:rPr>
          <w:sz w:val="28"/>
          <w:szCs w:val="26"/>
        </w:rPr>
        <w:t xml:space="preserve">o dục và Đào tạo </w:t>
      </w:r>
      <w:r w:rsidR="0061202C">
        <w:rPr>
          <w:sz w:val="28"/>
          <w:szCs w:val="26"/>
        </w:rPr>
        <w:t xml:space="preserve">sẽ </w:t>
      </w:r>
      <w:r w:rsidRPr="0054294B">
        <w:rPr>
          <w:sz w:val="28"/>
          <w:szCs w:val="26"/>
        </w:rPr>
        <w:t>kiểm tra việc triển khai thực hiện tại các cơ sở giáo dục cụ thể như sau:</w:t>
      </w:r>
    </w:p>
    <w:p w:rsidR="00BD0698" w:rsidRPr="00A634D1" w:rsidRDefault="007A1209" w:rsidP="008B500A">
      <w:pPr>
        <w:spacing w:before="60" w:after="60" w:line="264" w:lineRule="auto"/>
        <w:ind w:firstLine="720"/>
        <w:jc w:val="both"/>
        <w:rPr>
          <w:b/>
          <w:sz w:val="28"/>
          <w:szCs w:val="26"/>
        </w:rPr>
      </w:pPr>
      <w:r w:rsidRPr="00A634D1">
        <w:rPr>
          <w:b/>
          <w:sz w:val="28"/>
          <w:szCs w:val="26"/>
        </w:rPr>
        <w:t>I</w:t>
      </w:r>
      <w:r w:rsidR="002208EF" w:rsidRPr="00A634D1">
        <w:rPr>
          <w:b/>
          <w:sz w:val="28"/>
          <w:szCs w:val="26"/>
        </w:rPr>
        <w:t xml:space="preserve">. </w:t>
      </w:r>
      <w:r w:rsidR="005A4311">
        <w:rPr>
          <w:b/>
          <w:sz w:val="28"/>
          <w:szCs w:val="26"/>
        </w:rPr>
        <w:t>MỤC ĐÍCH, YÊU CẦU</w:t>
      </w:r>
      <w:r w:rsidR="00BD0698" w:rsidRPr="00A634D1">
        <w:rPr>
          <w:b/>
          <w:sz w:val="28"/>
          <w:szCs w:val="26"/>
        </w:rPr>
        <w:t>:</w:t>
      </w:r>
    </w:p>
    <w:p w:rsidR="00BD0698" w:rsidRPr="00D009FF" w:rsidRDefault="00910C64" w:rsidP="00D009FF">
      <w:pPr>
        <w:spacing w:before="60" w:after="60" w:line="264" w:lineRule="auto"/>
        <w:ind w:firstLine="720"/>
        <w:jc w:val="both"/>
        <w:rPr>
          <w:sz w:val="28"/>
          <w:szCs w:val="28"/>
        </w:rPr>
      </w:pPr>
      <w:r w:rsidRPr="00D009FF">
        <w:rPr>
          <w:sz w:val="28"/>
          <w:szCs w:val="28"/>
        </w:rPr>
        <w:t xml:space="preserve">- </w:t>
      </w:r>
      <w:r w:rsidR="00BD0698" w:rsidRPr="00D009FF">
        <w:rPr>
          <w:sz w:val="28"/>
          <w:szCs w:val="28"/>
        </w:rPr>
        <w:t>N</w:t>
      </w:r>
      <w:r w:rsidR="002208EF" w:rsidRPr="00D009FF">
        <w:rPr>
          <w:sz w:val="28"/>
          <w:szCs w:val="28"/>
        </w:rPr>
        <w:t>ắ</w:t>
      </w:r>
      <w:r w:rsidR="00BD0698" w:rsidRPr="00D009FF">
        <w:rPr>
          <w:sz w:val="28"/>
          <w:szCs w:val="28"/>
        </w:rPr>
        <w:t>m tình hình triển khai các văn bản chỉ đạo của Sở Giáo dục và Đào tạo tron</w:t>
      </w:r>
      <w:r w:rsidR="002E6097" w:rsidRPr="00D009FF">
        <w:rPr>
          <w:sz w:val="28"/>
          <w:szCs w:val="28"/>
        </w:rPr>
        <w:t>g lĩnh vực Chính trị, tư tưởng -</w:t>
      </w:r>
      <w:r w:rsidR="00BD0698" w:rsidRPr="00D009FF">
        <w:rPr>
          <w:sz w:val="28"/>
          <w:szCs w:val="28"/>
        </w:rPr>
        <w:t xml:space="preserve"> Công tác học sinh, </w:t>
      </w:r>
      <w:r w:rsidR="000B4E9D" w:rsidRPr="00D009FF">
        <w:rPr>
          <w:sz w:val="28"/>
          <w:szCs w:val="28"/>
        </w:rPr>
        <w:t xml:space="preserve">sinh viên, công tác an toàn trường học </w:t>
      </w:r>
      <w:r w:rsidR="00A70A9C" w:rsidRPr="00D009FF">
        <w:rPr>
          <w:sz w:val="28"/>
          <w:szCs w:val="28"/>
        </w:rPr>
        <w:t>và kế hoạch</w:t>
      </w:r>
      <w:r w:rsidR="00B8599C" w:rsidRPr="00D009FF">
        <w:rPr>
          <w:sz w:val="28"/>
          <w:szCs w:val="28"/>
        </w:rPr>
        <w:t>, tổ chức</w:t>
      </w:r>
      <w:r w:rsidR="00A70A9C" w:rsidRPr="00D009FF">
        <w:rPr>
          <w:sz w:val="28"/>
          <w:szCs w:val="28"/>
        </w:rPr>
        <w:t xml:space="preserve"> thực hiện của đơn vị</w:t>
      </w:r>
      <w:r w:rsidR="00BD0698" w:rsidRPr="00D009FF">
        <w:rPr>
          <w:sz w:val="28"/>
          <w:szCs w:val="28"/>
        </w:rPr>
        <w:t>.</w:t>
      </w:r>
    </w:p>
    <w:p w:rsidR="00D009FF" w:rsidRPr="00D009FF" w:rsidRDefault="00910C64" w:rsidP="00D009FF">
      <w:pPr>
        <w:spacing w:line="288" w:lineRule="auto"/>
        <w:ind w:firstLine="720"/>
        <w:jc w:val="both"/>
        <w:rPr>
          <w:sz w:val="28"/>
          <w:szCs w:val="28"/>
        </w:rPr>
      </w:pPr>
      <w:r w:rsidRPr="00D009FF">
        <w:rPr>
          <w:sz w:val="28"/>
          <w:szCs w:val="28"/>
        </w:rPr>
        <w:t xml:space="preserve">- </w:t>
      </w:r>
      <w:r w:rsidR="00ED633D">
        <w:rPr>
          <w:sz w:val="28"/>
          <w:szCs w:val="28"/>
        </w:rPr>
        <w:t>Việc t</w:t>
      </w:r>
      <w:r w:rsidRPr="00D009FF">
        <w:rPr>
          <w:sz w:val="28"/>
          <w:szCs w:val="28"/>
        </w:rPr>
        <w:t>hực hiện các nội dung phong trào thi đua làm cơ sở đánh giá sơ kết 1 năm triển khai thực hiện kế hoạch số</w:t>
      </w:r>
      <w:r w:rsidR="00320A6E" w:rsidRPr="00D009FF">
        <w:rPr>
          <w:sz w:val="28"/>
          <w:szCs w:val="28"/>
        </w:rPr>
        <w:t xml:space="preserve"> 376/KH-SGDĐT ngày 26/02/2018</w:t>
      </w:r>
      <w:r w:rsidR="00D009FF" w:rsidRPr="00D009FF">
        <w:rPr>
          <w:sz w:val="28"/>
          <w:szCs w:val="28"/>
        </w:rPr>
        <w:t xml:space="preserve"> của Sở Giáo dục và Đào tạo về việc </w:t>
      </w:r>
      <w:r w:rsidR="002460B6">
        <w:rPr>
          <w:sz w:val="28"/>
          <w:szCs w:val="28"/>
        </w:rPr>
        <w:t>p</w:t>
      </w:r>
      <w:r w:rsidR="00D009FF" w:rsidRPr="00D009FF">
        <w:rPr>
          <w:sz w:val="28"/>
          <w:szCs w:val="28"/>
        </w:rPr>
        <w:t>hát động phong trào thi đua“Nét đẹp văn hóa học đường” đến năm 2020</w:t>
      </w:r>
    </w:p>
    <w:p w:rsidR="004D5299" w:rsidRPr="00A634D1" w:rsidRDefault="007A1209" w:rsidP="008B500A">
      <w:pPr>
        <w:spacing w:before="60" w:after="60" w:line="264" w:lineRule="auto"/>
        <w:ind w:firstLine="720"/>
        <w:jc w:val="both"/>
        <w:rPr>
          <w:b/>
          <w:sz w:val="28"/>
          <w:szCs w:val="26"/>
        </w:rPr>
      </w:pPr>
      <w:r w:rsidRPr="00A634D1">
        <w:rPr>
          <w:b/>
          <w:sz w:val="28"/>
          <w:szCs w:val="26"/>
        </w:rPr>
        <w:t>II</w:t>
      </w:r>
      <w:r w:rsidR="002208EF" w:rsidRPr="00A634D1">
        <w:rPr>
          <w:b/>
          <w:sz w:val="28"/>
          <w:szCs w:val="26"/>
        </w:rPr>
        <w:t xml:space="preserve">. </w:t>
      </w:r>
      <w:r w:rsidR="005A4311" w:rsidRPr="00A634D1">
        <w:rPr>
          <w:b/>
          <w:sz w:val="28"/>
          <w:szCs w:val="26"/>
        </w:rPr>
        <w:t>NỘI DUNG KIỂM TRA</w:t>
      </w:r>
      <w:r w:rsidR="004D5299" w:rsidRPr="00A634D1">
        <w:rPr>
          <w:b/>
          <w:sz w:val="28"/>
          <w:szCs w:val="26"/>
        </w:rPr>
        <w:t>:</w:t>
      </w:r>
    </w:p>
    <w:p w:rsidR="00B8599C" w:rsidRDefault="00AB1372" w:rsidP="008B500A">
      <w:pPr>
        <w:spacing w:before="60" w:after="60" w:line="264" w:lineRule="auto"/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t>Công tác xây dựng, ban hành</w:t>
      </w:r>
      <w:r w:rsidR="003934A2">
        <w:rPr>
          <w:sz w:val="28"/>
          <w:szCs w:val="26"/>
        </w:rPr>
        <w:t xml:space="preserve"> Kế hoạch, văn bản chỉ đạo/tổ chức thực hiện </w:t>
      </w:r>
      <w:r w:rsidR="00CE1308">
        <w:rPr>
          <w:sz w:val="28"/>
          <w:szCs w:val="26"/>
        </w:rPr>
        <w:t xml:space="preserve">Kế hoạch, </w:t>
      </w:r>
      <w:r w:rsidR="003934A2" w:rsidRPr="0054294B">
        <w:rPr>
          <w:sz w:val="28"/>
          <w:szCs w:val="26"/>
        </w:rPr>
        <w:t xml:space="preserve">văn bản chỉ đạo của Sở Giáo dục và Đào tạo trong lĩnh vực </w:t>
      </w:r>
      <w:r w:rsidR="003934A2">
        <w:rPr>
          <w:sz w:val="28"/>
          <w:szCs w:val="26"/>
        </w:rPr>
        <w:t xml:space="preserve">giáo dục </w:t>
      </w:r>
      <w:r w:rsidR="003934A2" w:rsidRPr="0054294B">
        <w:rPr>
          <w:sz w:val="28"/>
          <w:szCs w:val="26"/>
        </w:rPr>
        <w:t>Chính tr</w:t>
      </w:r>
      <w:r w:rsidR="003A7036">
        <w:rPr>
          <w:sz w:val="28"/>
          <w:szCs w:val="26"/>
        </w:rPr>
        <w:t>ị, tư tưởng -</w:t>
      </w:r>
      <w:r w:rsidR="003934A2">
        <w:rPr>
          <w:sz w:val="28"/>
          <w:szCs w:val="26"/>
        </w:rPr>
        <w:t xml:space="preserve"> Công tác học sinh tại các cơ sở giáo dục.</w:t>
      </w:r>
    </w:p>
    <w:p w:rsidR="007A1209" w:rsidRPr="00355D08" w:rsidRDefault="00355D08" w:rsidP="008B500A">
      <w:pPr>
        <w:spacing w:before="60" w:after="60" w:line="264" w:lineRule="auto"/>
        <w:ind w:firstLine="720"/>
        <w:jc w:val="both"/>
        <w:rPr>
          <w:b/>
          <w:sz w:val="28"/>
          <w:szCs w:val="26"/>
        </w:rPr>
      </w:pPr>
      <w:r w:rsidRPr="00355D08">
        <w:rPr>
          <w:b/>
          <w:sz w:val="28"/>
          <w:szCs w:val="26"/>
        </w:rPr>
        <w:t>1.</w:t>
      </w:r>
      <w:r w:rsidR="00527649" w:rsidRPr="00355D08">
        <w:rPr>
          <w:b/>
          <w:sz w:val="28"/>
          <w:szCs w:val="26"/>
        </w:rPr>
        <w:t>Đối với</w:t>
      </w:r>
      <w:r w:rsidR="003934A2" w:rsidRPr="00355D08">
        <w:rPr>
          <w:b/>
          <w:sz w:val="28"/>
          <w:szCs w:val="26"/>
        </w:rPr>
        <w:t>giáo dục c</w:t>
      </w:r>
      <w:r w:rsidR="007A1209" w:rsidRPr="00355D08">
        <w:rPr>
          <w:b/>
          <w:sz w:val="28"/>
          <w:szCs w:val="26"/>
        </w:rPr>
        <w:t>hính trị, tư tưởng</w:t>
      </w:r>
    </w:p>
    <w:p w:rsidR="00B8599C" w:rsidRPr="00B8599C" w:rsidRDefault="00B8599C" w:rsidP="008B500A">
      <w:pPr>
        <w:spacing w:before="60" w:after="60" w:line="264" w:lineRule="auto"/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Công tác tổ chức bồi </w:t>
      </w:r>
      <w:r w:rsidR="002E6097">
        <w:rPr>
          <w:sz w:val="28"/>
          <w:szCs w:val="26"/>
        </w:rPr>
        <w:t>dưỡng chính trị đầu năm học 2018 - 2019</w:t>
      </w:r>
      <w:r>
        <w:rPr>
          <w:sz w:val="28"/>
          <w:szCs w:val="26"/>
        </w:rPr>
        <w:t>.</w:t>
      </w:r>
    </w:p>
    <w:p w:rsidR="00515AAB" w:rsidRPr="00904EFE" w:rsidRDefault="00515AAB" w:rsidP="008B500A">
      <w:pPr>
        <w:spacing w:before="60" w:after="60" w:line="264" w:lineRule="auto"/>
        <w:ind w:firstLine="720"/>
        <w:jc w:val="both"/>
        <w:rPr>
          <w:color w:val="000000" w:themeColor="text1"/>
          <w:spacing w:val="-4"/>
          <w:sz w:val="28"/>
          <w:szCs w:val="28"/>
        </w:rPr>
      </w:pPr>
      <w:r w:rsidRPr="00A634D1">
        <w:rPr>
          <w:spacing w:val="-4"/>
          <w:sz w:val="28"/>
          <w:szCs w:val="28"/>
        </w:rPr>
        <w:t>- Việc h</w:t>
      </w:r>
      <w:r w:rsidR="00ED4282" w:rsidRPr="00A634D1">
        <w:rPr>
          <w:spacing w:val="-4"/>
          <w:sz w:val="28"/>
          <w:szCs w:val="28"/>
        </w:rPr>
        <w:t xml:space="preserve">ọc tập và triển khai </w:t>
      </w:r>
      <w:r w:rsidR="00ED4282" w:rsidRPr="00A634D1">
        <w:rPr>
          <w:spacing w:val="-4"/>
          <w:sz w:val="28"/>
          <w:szCs w:val="28"/>
          <w:lang w:val="af-ZA"/>
        </w:rPr>
        <w:t xml:space="preserve">Chỉ thị số 05-CT/TW, ngày 15/5/2016 của Bộ Chính trị </w:t>
      </w:r>
      <w:r w:rsidR="003934A2" w:rsidRPr="00A634D1">
        <w:rPr>
          <w:spacing w:val="-4"/>
          <w:sz w:val="28"/>
          <w:szCs w:val="28"/>
          <w:lang w:val="af-ZA"/>
        </w:rPr>
        <w:t>về</w:t>
      </w:r>
      <w:r w:rsidR="003934A2" w:rsidRPr="00904EFE">
        <w:rPr>
          <w:b/>
          <w:color w:val="000000" w:themeColor="text1"/>
          <w:spacing w:val="-4"/>
          <w:sz w:val="28"/>
          <w:szCs w:val="28"/>
          <w:lang w:val="af-ZA"/>
        </w:rPr>
        <w:t>“</w:t>
      </w:r>
      <w:r w:rsidR="00CE1308" w:rsidRPr="00904EFE">
        <w:rPr>
          <w:rStyle w:val="Strong"/>
          <w:b w:val="0"/>
          <w:color w:val="000000" w:themeColor="text1"/>
          <w:spacing w:val="-4"/>
          <w:sz w:val="28"/>
          <w:szCs w:val="28"/>
          <w:bdr w:val="none" w:sz="0" w:space="0" w:color="auto" w:frame="1"/>
        </w:rPr>
        <w:t xml:space="preserve">Đẩy </w:t>
      </w:r>
      <w:r w:rsidR="003934A2" w:rsidRPr="00904EFE">
        <w:rPr>
          <w:rStyle w:val="Strong"/>
          <w:b w:val="0"/>
          <w:color w:val="000000" w:themeColor="text1"/>
          <w:spacing w:val="-4"/>
          <w:sz w:val="28"/>
          <w:szCs w:val="28"/>
          <w:bdr w:val="none" w:sz="0" w:space="0" w:color="auto" w:frame="1"/>
        </w:rPr>
        <w:t>mạnh học tập và làm theo </w:t>
      </w:r>
      <w:r w:rsidR="003934A2" w:rsidRPr="00904EFE">
        <w:rPr>
          <w:rStyle w:val="Strong"/>
          <w:b w:val="0"/>
          <w:color w:val="000000" w:themeColor="text1"/>
          <w:spacing w:val="-4"/>
          <w:sz w:val="28"/>
          <w:szCs w:val="28"/>
          <w:bdr w:val="none" w:sz="0" w:space="0" w:color="auto" w:frame="1"/>
          <w:shd w:val="clear" w:color="auto" w:fill="F9F9F9"/>
        </w:rPr>
        <w:t>tư tưởng, đạo đức, phong cách Hồ Chí Minh”</w:t>
      </w:r>
      <w:r w:rsidR="00A634D1" w:rsidRPr="00904EFE">
        <w:rPr>
          <w:color w:val="000000" w:themeColor="text1"/>
          <w:spacing w:val="-4"/>
          <w:sz w:val="28"/>
          <w:szCs w:val="28"/>
          <w:lang w:val="af-ZA"/>
        </w:rPr>
        <w:t>.</w:t>
      </w:r>
    </w:p>
    <w:p w:rsidR="007A1209" w:rsidRPr="00355D08" w:rsidRDefault="00355D08" w:rsidP="008B500A">
      <w:pPr>
        <w:spacing w:before="60" w:after="60" w:line="264" w:lineRule="auto"/>
        <w:ind w:firstLine="720"/>
        <w:jc w:val="both"/>
        <w:rPr>
          <w:b/>
          <w:sz w:val="28"/>
          <w:szCs w:val="26"/>
        </w:rPr>
      </w:pPr>
      <w:r w:rsidRPr="00355D08">
        <w:rPr>
          <w:b/>
          <w:sz w:val="28"/>
          <w:szCs w:val="26"/>
        </w:rPr>
        <w:t>2.</w:t>
      </w:r>
      <w:r w:rsidR="00E364B2" w:rsidRPr="00355D08">
        <w:rPr>
          <w:b/>
          <w:sz w:val="28"/>
          <w:szCs w:val="26"/>
        </w:rPr>
        <w:t>Đối với</w:t>
      </w:r>
      <w:r w:rsidR="003934A2" w:rsidRPr="00355D08">
        <w:rPr>
          <w:b/>
          <w:sz w:val="28"/>
          <w:szCs w:val="26"/>
        </w:rPr>
        <w:t xml:space="preserve"> giáo dục, quản lí </w:t>
      </w:r>
      <w:r w:rsidR="007A1209" w:rsidRPr="00355D08">
        <w:rPr>
          <w:b/>
          <w:sz w:val="28"/>
          <w:szCs w:val="26"/>
        </w:rPr>
        <w:t>học sinh</w:t>
      </w:r>
    </w:p>
    <w:p w:rsidR="003934A2" w:rsidRDefault="003934A2" w:rsidP="008B500A">
      <w:pPr>
        <w:spacing w:before="60" w:after="60" w:line="264" w:lineRule="auto"/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r w:rsidR="00991A9D">
        <w:rPr>
          <w:sz w:val="28"/>
          <w:szCs w:val="26"/>
        </w:rPr>
        <w:t>Việc thực hiện Nội q</w:t>
      </w:r>
      <w:r w:rsidR="00BD13FF">
        <w:rPr>
          <w:sz w:val="28"/>
          <w:szCs w:val="26"/>
        </w:rPr>
        <w:t>uy</w:t>
      </w:r>
      <w:r w:rsidR="003B478E">
        <w:rPr>
          <w:sz w:val="28"/>
          <w:szCs w:val="26"/>
        </w:rPr>
        <w:t xml:space="preserve"> nhà trường</w:t>
      </w:r>
      <w:r w:rsidR="00BD13FF">
        <w:rPr>
          <w:sz w:val="28"/>
          <w:szCs w:val="26"/>
        </w:rPr>
        <w:t>, Điều lệ trường</w:t>
      </w:r>
      <w:r w:rsidR="003B478E">
        <w:rPr>
          <w:sz w:val="28"/>
          <w:szCs w:val="26"/>
        </w:rPr>
        <w:t xml:space="preserve"> học</w:t>
      </w:r>
      <w:r w:rsidR="00A634D1">
        <w:rPr>
          <w:sz w:val="28"/>
          <w:szCs w:val="26"/>
        </w:rPr>
        <w:t>.</w:t>
      </w:r>
    </w:p>
    <w:p w:rsidR="003934A2" w:rsidRDefault="00515AAB" w:rsidP="008B500A">
      <w:pPr>
        <w:spacing w:before="60" w:after="60" w:line="264" w:lineRule="auto"/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r w:rsidR="00C02913" w:rsidRPr="0054294B">
        <w:rPr>
          <w:sz w:val="28"/>
          <w:szCs w:val="26"/>
        </w:rPr>
        <w:t xml:space="preserve">Công tác giáo dục </w:t>
      </w:r>
      <w:r w:rsidR="003934A2">
        <w:rPr>
          <w:sz w:val="28"/>
          <w:szCs w:val="26"/>
        </w:rPr>
        <w:t>lí tưởng cách mạn</w:t>
      </w:r>
      <w:r w:rsidR="00A634D1">
        <w:rPr>
          <w:sz w:val="28"/>
          <w:szCs w:val="26"/>
        </w:rPr>
        <w:t>g</w:t>
      </w:r>
      <w:r w:rsidR="003934A2">
        <w:rPr>
          <w:sz w:val="28"/>
          <w:szCs w:val="26"/>
        </w:rPr>
        <w:t xml:space="preserve">, </w:t>
      </w:r>
      <w:r w:rsidR="00A634D1">
        <w:rPr>
          <w:sz w:val="28"/>
          <w:szCs w:val="26"/>
        </w:rPr>
        <w:t>đạo đức, lối sống.</w:t>
      </w:r>
    </w:p>
    <w:p w:rsidR="003934A2" w:rsidRDefault="003934A2" w:rsidP="008B500A">
      <w:pPr>
        <w:spacing w:before="60" w:after="60" w:line="264" w:lineRule="auto"/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Công tác </w:t>
      </w:r>
      <w:r w:rsidR="00C02913" w:rsidRPr="0054294B">
        <w:rPr>
          <w:sz w:val="28"/>
          <w:szCs w:val="26"/>
        </w:rPr>
        <w:t xml:space="preserve">xây dựng </w:t>
      </w:r>
      <w:r w:rsidR="00025672">
        <w:rPr>
          <w:sz w:val="28"/>
          <w:szCs w:val="26"/>
        </w:rPr>
        <w:t xml:space="preserve">cảnh quan </w:t>
      </w:r>
      <w:r w:rsidR="00C02913" w:rsidRPr="0054294B">
        <w:rPr>
          <w:sz w:val="28"/>
          <w:szCs w:val="26"/>
        </w:rPr>
        <w:t xml:space="preserve">trường học </w:t>
      </w:r>
      <w:r w:rsidR="008A33BA">
        <w:rPr>
          <w:sz w:val="28"/>
          <w:szCs w:val="26"/>
        </w:rPr>
        <w:t xml:space="preserve">an toàn, </w:t>
      </w:r>
      <w:r w:rsidR="00C02913" w:rsidRPr="0054294B">
        <w:rPr>
          <w:sz w:val="28"/>
          <w:szCs w:val="26"/>
        </w:rPr>
        <w:t>xanh, sạch, đẹp</w:t>
      </w:r>
      <w:r w:rsidR="00A634D1">
        <w:rPr>
          <w:sz w:val="28"/>
          <w:szCs w:val="26"/>
        </w:rPr>
        <w:t>.</w:t>
      </w:r>
    </w:p>
    <w:p w:rsidR="002F4CCE" w:rsidRDefault="003934A2" w:rsidP="008B500A">
      <w:pPr>
        <w:spacing w:before="60" w:after="60" w:line="264" w:lineRule="auto"/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Công tác </w:t>
      </w:r>
      <w:r w:rsidR="00C02913" w:rsidRPr="0054294B">
        <w:rPr>
          <w:sz w:val="28"/>
          <w:szCs w:val="26"/>
        </w:rPr>
        <w:t>giáo dục an toàn giao thông</w:t>
      </w:r>
      <w:r w:rsidR="00027F51" w:rsidRPr="0054294B">
        <w:rPr>
          <w:sz w:val="28"/>
          <w:szCs w:val="26"/>
        </w:rPr>
        <w:t>;</w:t>
      </w:r>
      <w:r w:rsidR="00C02913" w:rsidRPr="0054294B">
        <w:rPr>
          <w:sz w:val="28"/>
          <w:szCs w:val="26"/>
        </w:rPr>
        <w:t xml:space="preserve"> phòng chống tội phạm, ma </w:t>
      </w:r>
      <w:r w:rsidR="00027F51" w:rsidRPr="0054294B">
        <w:rPr>
          <w:sz w:val="28"/>
          <w:szCs w:val="26"/>
        </w:rPr>
        <w:t>túy</w:t>
      </w:r>
      <w:r>
        <w:rPr>
          <w:sz w:val="28"/>
          <w:szCs w:val="26"/>
        </w:rPr>
        <w:t>, tệ nạn xã hội trong</w:t>
      </w:r>
      <w:r w:rsidR="00B81E2C">
        <w:rPr>
          <w:sz w:val="28"/>
          <w:szCs w:val="26"/>
        </w:rPr>
        <w:t xml:space="preserve">trường </w:t>
      </w:r>
      <w:r w:rsidR="00BD13FF">
        <w:rPr>
          <w:sz w:val="28"/>
          <w:szCs w:val="26"/>
        </w:rPr>
        <w:t xml:space="preserve">học, </w:t>
      </w:r>
      <w:r w:rsidR="00C02913" w:rsidRPr="0054294B">
        <w:rPr>
          <w:sz w:val="28"/>
          <w:szCs w:val="26"/>
        </w:rPr>
        <w:t>bạo</w:t>
      </w:r>
      <w:r w:rsidR="00B81E2C">
        <w:rPr>
          <w:sz w:val="28"/>
          <w:szCs w:val="26"/>
        </w:rPr>
        <w:t xml:space="preserve"> lực</w:t>
      </w:r>
      <w:r w:rsidR="00C02913" w:rsidRPr="0054294B">
        <w:rPr>
          <w:sz w:val="28"/>
          <w:szCs w:val="26"/>
        </w:rPr>
        <w:t xml:space="preserve"> học đường</w:t>
      </w:r>
      <w:r w:rsidR="00BD13FF">
        <w:rPr>
          <w:sz w:val="28"/>
          <w:szCs w:val="26"/>
        </w:rPr>
        <w:t xml:space="preserve"> và</w:t>
      </w:r>
      <w:r w:rsidR="00C02913" w:rsidRPr="0054294B">
        <w:rPr>
          <w:sz w:val="28"/>
          <w:szCs w:val="26"/>
        </w:rPr>
        <w:t xml:space="preserve"> phòng </w:t>
      </w:r>
      <w:r w:rsidR="008C0A5B">
        <w:rPr>
          <w:sz w:val="28"/>
          <w:szCs w:val="26"/>
        </w:rPr>
        <w:t>tránh tai nạn</w:t>
      </w:r>
      <w:r w:rsidR="003B478E">
        <w:rPr>
          <w:sz w:val="28"/>
          <w:szCs w:val="26"/>
        </w:rPr>
        <w:t xml:space="preserve">thương tích, </w:t>
      </w:r>
      <w:r w:rsidR="00C02913" w:rsidRPr="0054294B">
        <w:rPr>
          <w:sz w:val="28"/>
          <w:szCs w:val="26"/>
        </w:rPr>
        <w:t>đuối nước</w:t>
      </w:r>
      <w:r w:rsidR="00BD13FF">
        <w:rPr>
          <w:sz w:val="28"/>
          <w:szCs w:val="26"/>
        </w:rPr>
        <w:t>,</w:t>
      </w:r>
      <w:r w:rsidR="00355D08">
        <w:rPr>
          <w:sz w:val="28"/>
          <w:szCs w:val="26"/>
        </w:rPr>
        <w:t xml:space="preserve"> ngăn ngừa xâm hại trẻ em,</w:t>
      </w:r>
      <w:r w:rsidR="003B478E">
        <w:rPr>
          <w:sz w:val="28"/>
          <w:szCs w:val="26"/>
        </w:rPr>
        <w:t>…</w:t>
      </w:r>
    </w:p>
    <w:p w:rsidR="00CE1308" w:rsidRDefault="00CE1308" w:rsidP="008B500A">
      <w:pPr>
        <w:spacing w:before="60" w:after="60" w:line="264" w:lineRule="auto"/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Công tác </w:t>
      </w:r>
      <w:r w:rsidR="002E6097">
        <w:rPr>
          <w:sz w:val="28"/>
          <w:szCs w:val="26"/>
        </w:rPr>
        <w:t>t</w:t>
      </w:r>
      <w:r>
        <w:rPr>
          <w:sz w:val="28"/>
          <w:szCs w:val="26"/>
        </w:rPr>
        <w:t>ổ chức các hoạt động ngoại khóa, giáo dục kĩ nă</w:t>
      </w:r>
      <w:r w:rsidR="00E7560D">
        <w:rPr>
          <w:sz w:val="28"/>
          <w:szCs w:val="26"/>
        </w:rPr>
        <w:t>ng sống, câu lạc bộ, đội, nhóm,</w:t>
      </w:r>
      <w:r>
        <w:rPr>
          <w:sz w:val="28"/>
          <w:szCs w:val="26"/>
        </w:rPr>
        <w:t>…</w:t>
      </w:r>
    </w:p>
    <w:p w:rsidR="002E6097" w:rsidRDefault="002E6097" w:rsidP="008B500A">
      <w:pPr>
        <w:spacing w:before="60" w:after="60" w:line="264" w:lineRule="auto"/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lastRenderedPageBreak/>
        <w:t>- Công tác giáo dục pháp luật</w:t>
      </w:r>
      <w:r w:rsidR="003A7036">
        <w:rPr>
          <w:sz w:val="28"/>
          <w:szCs w:val="26"/>
        </w:rPr>
        <w:t>, phong trào thi đua “Nét đẹp văn hóa học đường”</w:t>
      </w:r>
      <w:r>
        <w:rPr>
          <w:sz w:val="28"/>
          <w:szCs w:val="26"/>
        </w:rPr>
        <w:t>.</w:t>
      </w:r>
    </w:p>
    <w:p w:rsidR="00CE1308" w:rsidRDefault="00CE1308" w:rsidP="008B500A">
      <w:pPr>
        <w:spacing w:before="60" w:after="60" w:line="264" w:lineRule="auto"/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t>- Công tác phối hợp với các cơ quan chức năng có liên quan và với cha mẹ học sinh trong việc quản lí, giáo dục học sinh</w:t>
      </w:r>
      <w:r w:rsidR="00A634D1">
        <w:rPr>
          <w:sz w:val="28"/>
          <w:szCs w:val="26"/>
        </w:rPr>
        <w:t>.</w:t>
      </w:r>
    </w:p>
    <w:p w:rsidR="00C02913" w:rsidRPr="00355D08" w:rsidRDefault="00355D08" w:rsidP="008B500A">
      <w:pPr>
        <w:spacing w:before="60" w:after="60" w:line="264" w:lineRule="auto"/>
        <w:ind w:firstLine="720"/>
        <w:jc w:val="both"/>
        <w:rPr>
          <w:b/>
          <w:sz w:val="28"/>
          <w:szCs w:val="26"/>
        </w:rPr>
      </w:pPr>
      <w:r w:rsidRPr="00355D08">
        <w:rPr>
          <w:b/>
          <w:sz w:val="28"/>
          <w:szCs w:val="26"/>
        </w:rPr>
        <w:t>3.</w:t>
      </w:r>
      <w:r w:rsidR="002F4CCE" w:rsidRPr="00355D08">
        <w:rPr>
          <w:b/>
          <w:sz w:val="28"/>
          <w:szCs w:val="26"/>
        </w:rPr>
        <w:t xml:space="preserve"> C</w:t>
      </w:r>
      <w:r w:rsidR="00E131FD" w:rsidRPr="00355D08">
        <w:rPr>
          <w:b/>
          <w:sz w:val="28"/>
          <w:szCs w:val="26"/>
        </w:rPr>
        <w:t>ông tác y tế trường học</w:t>
      </w:r>
      <w:r w:rsidR="008A33BA" w:rsidRPr="00355D08">
        <w:rPr>
          <w:b/>
          <w:sz w:val="28"/>
          <w:szCs w:val="26"/>
        </w:rPr>
        <w:t>.</w:t>
      </w:r>
    </w:p>
    <w:p w:rsidR="007B225C" w:rsidRDefault="007B225C" w:rsidP="008B500A">
      <w:pPr>
        <w:spacing w:before="60" w:after="60" w:line="264" w:lineRule="auto"/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t>- Tổ chức Y tế trường học.</w:t>
      </w:r>
    </w:p>
    <w:p w:rsidR="003B478E" w:rsidRDefault="008C0A5B" w:rsidP="008B500A">
      <w:pPr>
        <w:spacing w:before="60" w:after="60" w:line="264" w:lineRule="auto"/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An toàn </w:t>
      </w:r>
      <w:r w:rsidR="007B225C">
        <w:rPr>
          <w:sz w:val="28"/>
          <w:szCs w:val="26"/>
        </w:rPr>
        <w:t>vệ sinh thực phẩm</w:t>
      </w:r>
      <w:r w:rsidR="003B478E">
        <w:rPr>
          <w:sz w:val="28"/>
          <w:szCs w:val="26"/>
        </w:rPr>
        <w:t>.</w:t>
      </w:r>
    </w:p>
    <w:p w:rsidR="008C0A5B" w:rsidRDefault="008C0A5B" w:rsidP="008B500A">
      <w:pPr>
        <w:spacing w:before="60" w:after="60" w:line="264" w:lineRule="auto"/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t>- Phòng, chống dịch bệnh, tật trong trường học.</w:t>
      </w:r>
    </w:p>
    <w:p w:rsidR="00A6213D" w:rsidRPr="00096041" w:rsidRDefault="00A6213D" w:rsidP="008B500A">
      <w:pPr>
        <w:spacing w:before="60" w:after="60" w:line="264" w:lineRule="auto"/>
        <w:ind w:firstLine="720"/>
        <w:jc w:val="both"/>
        <w:rPr>
          <w:b/>
          <w:sz w:val="28"/>
          <w:szCs w:val="26"/>
        </w:rPr>
      </w:pPr>
      <w:r w:rsidRPr="00096041">
        <w:rPr>
          <w:b/>
          <w:sz w:val="28"/>
          <w:szCs w:val="26"/>
        </w:rPr>
        <w:t xml:space="preserve">III. THÀNH PHẦN: </w:t>
      </w:r>
    </w:p>
    <w:p w:rsidR="00A6213D" w:rsidRDefault="00A6213D" w:rsidP="008B500A">
      <w:pPr>
        <w:spacing w:before="60" w:after="60" w:line="264" w:lineRule="auto"/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t>Lãnh đạo Sở, Phòng CTTT-HSSV; các Phòng, Ban liên quan của Sở và Trung tâm Y tế học đường.</w:t>
      </w:r>
    </w:p>
    <w:p w:rsidR="008079DB" w:rsidRDefault="00A6213D" w:rsidP="008B500A">
      <w:pPr>
        <w:spacing w:before="60" w:after="60" w:line="264" w:lineRule="auto"/>
        <w:ind w:firstLine="720"/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>IV</w:t>
      </w:r>
      <w:r w:rsidR="008079DB" w:rsidRPr="00096041">
        <w:rPr>
          <w:b/>
          <w:sz w:val="28"/>
          <w:szCs w:val="26"/>
        </w:rPr>
        <w:t xml:space="preserve">. </w:t>
      </w:r>
      <w:r w:rsidR="000B4E9D">
        <w:rPr>
          <w:b/>
          <w:sz w:val="28"/>
          <w:szCs w:val="26"/>
        </w:rPr>
        <w:t>PHƯƠNG THỨC</w:t>
      </w:r>
      <w:r>
        <w:rPr>
          <w:b/>
          <w:sz w:val="28"/>
          <w:szCs w:val="26"/>
        </w:rPr>
        <w:t xml:space="preserve"> KIỂM TRA</w:t>
      </w:r>
      <w:r w:rsidR="008079DB" w:rsidRPr="00096041">
        <w:rPr>
          <w:b/>
          <w:sz w:val="28"/>
          <w:szCs w:val="26"/>
        </w:rPr>
        <w:t>:</w:t>
      </w:r>
    </w:p>
    <w:p w:rsidR="00A6213D" w:rsidRPr="000B4E9D" w:rsidRDefault="00A6213D" w:rsidP="008B500A">
      <w:pPr>
        <w:spacing w:before="60" w:after="60" w:line="264" w:lineRule="auto"/>
        <w:ind w:firstLine="720"/>
        <w:jc w:val="both"/>
        <w:rPr>
          <w:b/>
          <w:sz w:val="28"/>
          <w:szCs w:val="26"/>
        </w:rPr>
      </w:pPr>
      <w:r w:rsidRPr="000B4E9D">
        <w:rPr>
          <w:b/>
          <w:sz w:val="28"/>
          <w:szCs w:val="26"/>
        </w:rPr>
        <w:t>1</w:t>
      </w:r>
      <w:r w:rsidR="00B16C11" w:rsidRPr="000B4E9D">
        <w:rPr>
          <w:b/>
          <w:sz w:val="28"/>
          <w:szCs w:val="26"/>
        </w:rPr>
        <w:t xml:space="preserve">. Đối với cấp cơ sở: </w:t>
      </w:r>
    </w:p>
    <w:p w:rsidR="002E6097" w:rsidRPr="002E6097" w:rsidRDefault="00B16C11" w:rsidP="008B500A">
      <w:pPr>
        <w:spacing w:before="60" w:after="60" w:line="264" w:lineRule="auto"/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t>Các trường và trung tâm GDNN-GDTX</w:t>
      </w:r>
      <w:r w:rsidR="002E6097">
        <w:rPr>
          <w:sz w:val="28"/>
          <w:szCs w:val="26"/>
        </w:rPr>
        <w:t xml:space="preserve"> tự kiểm tra</w:t>
      </w:r>
      <w:r>
        <w:rPr>
          <w:sz w:val="28"/>
          <w:szCs w:val="26"/>
        </w:rPr>
        <w:t>.</w:t>
      </w:r>
    </w:p>
    <w:p w:rsidR="00B16C11" w:rsidRPr="000B4E9D" w:rsidRDefault="00A6213D" w:rsidP="008B500A">
      <w:pPr>
        <w:spacing w:before="60" w:after="60" w:line="264" w:lineRule="auto"/>
        <w:ind w:firstLine="720"/>
        <w:jc w:val="both"/>
        <w:rPr>
          <w:b/>
          <w:sz w:val="28"/>
          <w:szCs w:val="26"/>
        </w:rPr>
      </w:pPr>
      <w:r w:rsidRPr="000B4E9D">
        <w:rPr>
          <w:b/>
          <w:sz w:val="28"/>
          <w:szCs w:val="26"/>
        </w:rPr>
        <w:t>2</w:t>
      </w:r>
      <w:r w:rsidR="00B16C11" w:rsidRPr="000B4E9D">
        <w:rPr>
          <w:b/>
          <w:sz w:val="28"/>
          <w:szCs w:val="26"/>
        </w:rPr>
        <w:t xml:space="preserve">. Đối với cấp </w:t>
      </w:r>
      <w:r w:rsidR="007F59F1" w:rsidRPr="000B4E9D">
        <w:rPr>
          <w:b/>
          <w:sz w:val="28"/>
          <w:szCs w:val="26"/>
        </w:rPr>
        <w:t xml:space="preserve">Phòng </w:t>
      </w:r>
      <w:r w:rsidR="00B16C11" w:rsidRPr="000B4E9D">
        <w:rPr>
          <w:b/>
          <w:sz w:val="28"/>
          <w:szCs w:val="26"/>
        </w:rPr>
        <w:t xml:space="preserve">và </w:t>
      </w:r>
      <w:r w:rsidR="007F59F1" w:rsidRPr="000B4E9D">
        <w:rPr>
          <w:b/>
          <w:sz w:val="28"/>
          <w:szCs w:val="26"/>
        </w:rPr>
        <w:t xml:space="preserve">cấp </w:t>
      </w:r>
      <w:r w:rsidR="00B16C11" w:rsidRPr="000B4E9D">
        <w:rPr>
          <w:b/>
          <w:sz w:val="28"/>
          <w:szCs w:val="26"/>
        </w:rPr>
        <w:t xml:space="preserve">Sở: </w:t>
      </w:r>
    </w:p>
    <w:p w:rsidR="00B16C11" w:rsidRDefault="00B16C11" w:rsidP="008B500A">
      <w:pPr>
        <w:spacing w:before="60" w:after="60" w:line="264" w:lineRule="auto"/>
        <w:ind w:firstLine="720"/>
        <w:jc w:val="both"/>
        <w:rPr>
          <w:sz w:val="28"/>
          <w:szCs w:val="26"/>
        </w:rPr>
      </w:pPr>
      <w:r>
        <w:rPr>
          <w:rFonts w:cs="Arial"/>
          <w:sz w:val="28"/>
          <w:szCs w:val="26"/>
        </w:rPr>
        <w:t xml:space="preserve">- </w:t>
      </w:r>
      <w:r w:rsidRPr="0054294B">
        <w:rPr>
          <w:sz w:val="28"/>
          <w:szCs w:val="26"/>
        </w:rPr>
        <w:t>Phòng GD&amp;ĐT</w:t>
      </w:r>
      <w:r>
        <w:rPr>
          <w:sz w:val="28"/>
          <w:szCs w:val="26"/>
        </w:rPr>
        <w:t xml:space="preserve"> kiểm tra các </w:t>
      </w:r>
      <w:r w:rsidRPr="0054294B">
        <w:rPr>
          <w:sz w:val="28"/>
          <w:szCs w:val="26"/>
        </w:rPr>
        <w:t>tr</w:t>
      </w:r>
      <w:r w:rsidRPr="0054294B">
        <w:rPr>
          <w:rFonts w:cs="Arial"/>
          <w:sz w:val="28"/>
          <w:szCs w:val="26"/>
        </w:rPr>
        <w:t>ườ</w:t>
      </w:r>
      <w:r>
        <w:rPr>
          <w:sz w:val="28"/>
          <w:szCs w:val="26"/>
        </w:rPr>
        <w:t>ng trực thuộc Phòng.</w:t>
      </w:r>
    </w:p>
    <w:p w:rsidR="00B16C11" w:rsidRPr="00726D3D" w:rsidRDefault="00B16C11" w:rsidP="008B500A">
      <w:pPr>
        <w:spacing w:before="60" w:after="60" w:line="264" w:lineRule="auto"/>
        <w:ind w:firstLine="720"/>
        <w:jc w:val="both"/>
        <w:rPr>
          <w:spacing w:val="-4"/>
          <w:sz w:val="28"/>
          <w:szCs w:val="26"/>
        </w:rPr>
      </w:pPr>
      <w:r w:rsidRPr="00726D3D">
        <w:rPr>
          <w:spacing w:val="-4"/>
          <w:sz w:val="28"/>
          <w:szCs w:val="26"/>
        </w:rPr>
        <w:t xml:space="preserve">- Sở GD&amp;ĐT kiểm tra các </w:t>
      </w:r>
      <w:r w:rsidR="007F59F1" w:rsidRPr="00726D3D">
        <w:rPr>
          <w:spacing w:val="-4"/>
          <w:sz w:val="28"/>
          <w:szCs w:val="26"/>
        </w:rPr>
        <w:t>Phòng GD&amp;ĐT</w:t>
      </w:r>
      <w:r w:rsidR="00025672" w:rsidRPr="00726D3D">
        <w:rPr>
          <w:spacing w:val="-4"/>
          <w:sz w:val="28"/>
          <w:szCs w:val="26"/>
        </w:rPr>
        <w:t xml:space="preserve"> (kiểm tra thực tế 1 số đơn vị trực thuộc Phòng GD&amp;ĐT)</w:t>
      </w:r>
      <w:r w:rsidR="007F59F1" w:rsidRPr="00726D3D">
        <w:rPr>
          <w:spacing w:val="-4"/>
          <w:sz w:val="28"/>
          <w:szCs w:val="26"/>
        </w:rPr>
        <w:t xml:space="preserve">, </w:t>
      </w:r>
      <w:r w:rsidRPr="00726D3D">
        <w:rPr>
          <w:spacing w:val="-4"/>
          <w:sz w:val="28"/>
          <w:szCs w:val="26"/>
        </w:rPr>
        <w:t>tr</w:t>
      </w:r>
      <w:r w:rsidRPr="00726D3D">
        <w:rPr>
          <w:rFonts w:cs="Arial"/>
          <w:spacing w:val="-4"/>
          <w:sz w:val="28"/>
          <w:szCs w:val="26"/>
        </w:rPr>
        <w:t>ườ</w:t>
      </w:r>
      <w:r w:rsidRPr="00726D3D">
        <w:rPr>
          <w:spacing w:val="-4"/>
          <w:sz w:val="28"/>
          <w:szCs w:val="26"/>
        </w:rPr>
        <w:t>ng tr</w:t>
      </w:r>
      <w:r w:rsidRPr="00726D3D">
        <w:rPr>
          <w:rFonts w:cs="Arial"/>
          <w:spacing w:val="-4"/>
          <w:sz w:val="28"/>
          <w:szCs w:val="26"/>
        </w:rPr>
        <w:t>ự</w:t>
      </w:r>
      <w:r w:rsidRPr="00726D3D">
        <w:rPr>
          <w:spacing w:val="-4"/>
          <w:sz w:val="28"/>
          <w:szCs w:val="26"/>
        </w:rPr>
        <w:t>c thu</w:t>
      </w:r>
      <w:r w:rsidRPr="00726D3D">
        <w:rPr>
          <w:rFonts w:cs="Arial"/>
          <w:spacing w:val="-4"/>
          <w:sz w:val="28"/>
          <w:szCs w:val="26"/>
        </w:rPr>
        <w:t>ộ</w:t>
      </w:r>
      <w:r w:rsidRPr="00726D3D">
        <w:rPr>
          <w:spacing w:val="-4"/>
          <w:sz w:val="28"/>
          <w:szCs w:val="26"/>
        </w:rPr>
        <w:t>c S</w:t>
      </w:r>
      <w:r w:rsidRPr="00726D3D">
        <w:rPr>
          <w:rFonts w:cs="Arial"/>
          <w:spacing w:val="-4"/>
          <w:sz w:val="28"/>
          <w:szCs w:val="26"/>
        </w:rPr>
        <w:t>ở</w:t>
      </w:r>
      <w:r w:rsidRPr="00726D3D">
        <w:rPr>
          <w:spacing w:val="-4"/>
          <w:sz w:val="28"/>
          <w:szCs w:val="26"/>
        </w:rPr>
        <w:t xml:space="preserve"> và các trung tâm GDNN-GDTX.</w:t>
      </w:r>
    </w:p>
    <w:p w:rsidR="005A4311" w:rsidRPr="00A6213D" w:rsidRDefault="005A4311" w:rsidP="008B500A">
      <w:pPr>
        <w:spacing w:before="60" w:after="60" w:line="264" w:lineRule="auto"/>
        <w:ind w:firstLine="720"/>
        <w:jc w:val="both"/>
        <w:rPr>
          <w:sz w:val="28"/>
          <w:szCs w:val="26"/>
        </w:rPr>
      </w:pPr>
      <w:r w:rsidRPr="00A6213D">
        <w:rPr>
          <w:b/>
          <w:sz w:val="28"/>
          <w:szCs w:val="28"/>
        </w:rPr>
        <w:t xml:space="preserve">V. </w:t>
      </w:r>
      <w:r w:rsidR="00A6213D">
        <w:rPr>
          <w:b/>
          <w:sz w:val="28"/>
          <w:szCs w:val="28"/>
        </w:rPr>
        <w:t xml:space="preserve">THỜI GIAN: </w:t>
      </w:r>
      <w:r w:rsidR="00B230E0">
        <w:rPr>
          <w:sz w:val="28"/>
          <w:szCs w:val="28"/>
        </w:rPr>
        <w:t>T</w:t>
      </w:r>
      <w:r w:rsidR="00A6213D" w:rsidRPr="00A6213D">
        <w:rPr>
          <w:sz w:val="28"/>
          <w:szCs w:val="28"/>
        </w:rPr>
        <w:t>ừ ngày 15/10 đến ngày 15/11/2018.</w:t>
      </w:r>
    </w:p>
    <w:p w:rsidR="00027F51" w:rsidRDefault="00027F51" w:rsidP="008B500A">
      <w:pPr>
        <w:spacing w:before="60" w:after="60" w:line="264" w:lineRule="auto"/>
        <w:ind w:firstLine="720"/>
        <w:jc w:val="both"/>
        <w:rPr>
          <w:b/>
          <w:i/>
          <w:sz w:val="22"/>
          <w:szCs w:val="22"/>
        </w:rPr>
      </w:pPr>
      <w:r w:rsidRPr="0054294B">
        <w:rPr>
          <w:sz w:val="28"/>
          <w:szCs w:val="26"/>
        </w:rPr>
        <w:t>Sở GD&amp;Đ</w:t>
      </w:r>
      <w:r w:rsidR="002208EF" w:rsidRPr="0054294B">
        <w:rPr>
          <w:sz w:val="28"/>
          <w:szCs w:val="26"/>
        </w:rPr>
        <w:t>T</w:t>
      </w:r>
      <w:r w:rsidR="00F87B05">
        <w:rPr>
          <w:sz w:val="28"/>
          <w:szCs w:val="26"/>
        </w:rPr>
        <w:t xml:space="preserve"> t</w:t>
      </w:r>
      <w:r w:rsidR="00444745">
        <w:rPr>
          <w:sz w:val="28"/>
          <w:szCs w:val="26"/>
        </w:rPr>
        <w:t xml:space="preserve">hông báo đến các Phòng GD&amp;ĐT, </w:t>
      </w:r>
      <w:r w:rsidR="00F87B05">
        <w:rPr>
          <w:sz w:val="28"/>
          <w:szCs w:val="26"/>
        </w:rPr>
        <w:t xml:space="preserve">các trường Trung học trực thuộc </w:t>
      </w:r>
      <w:r w:rsidR="00444745">
        <w:rPr>
          <w:sz w:val="28"/>
          <w:szCs w:val="26"/>
        </w:rPr>
        <w:t xml:space="preserve">và các trung tâm GDNN-GDTX </w:t>
      </w:r>
      <w:r w:rsidR="00F87B05">
        <w:rPr>
          <w:sz w:val="28"/>
          <w:szCs w:val="26"/>
        </w:rPr>
        <w:t>biết Kế hoạch kiểm tra của Sở và đề nghị các đơn vị sắp xếp</w:t>
      </w:r>
      <w:r w:rsidR="008079DB">
        <w:rPr>
          <w:sz w:val="28"/>
          <w:szCs w:val="26"/>
        </w:rPr>
        <w:t xml:space="preserve"> thời gian (Sở GD&amp;ĐT sẽ có thông báo cụ thể)</w:t>
      </w:r>
      <w:r w:rsidR="00B97440">
        <w:rPr>
          <w:sz w:val="28"/>
          <w:szCs w:val="26"/>
        </w:rPr>
        <w:t>,</w:t>
      </w:r>
      <w:r w:rsidR="008079DB">
        <w:rPr>
          <w:sz w:val="28"/>
          <w:szCs w:val="26"/>
        </w:rPr>
        <w:t xml:space="preserve">bố trí </w:t>
      </w:r>
      <w:r w:rsidR="00F87B05">
        <w:rPr>
          <w:sz w:val="28"/>
          <w:szCs w:val="26"/>
        </w:rPr>
        <w:t>thành phần</w:t>
      </w:r>
      <w:r w:rsidR="008079DB">
        <w:rPr>
          <w:sz w:val="28"/>
          <w:szCs w:val="26"/>
        </w:rPr>
        <w:t>,</w:t>
      </w:r>
      <w:r w:rsidR="00F87B05">
        <w:rPr>
          <w:sz w:val="28"/>
          <w:szCs w:val="26"/>
        </w:rPr>
        <w:t xml:space="preserve"> chuẩn bị </w:t>
      </w:r>
      <w:r w:rsidR="008079DB">
        <w:rPr>
          <w:sz w:val="28"/>
          <w:szCs w:val="26"/>
        </w:rPr>
        <w:t xml:space="preserve">báo cáo và </w:t>
      </w:r>
      <w:r w:rsidR="00F87B05">
        <w:rPr>
          <w:sz w:val="28"/>
          <w:szCs w:val="26"/>
        </w:rPr>
        <w:t xml:space="preserve">nội dung làm </w:t>
      </w:r>
      <w:r w:rsidR="00967474">
        <w:rPr>
          <w:sz w:val="28"/>
          <w:szCs w:val="26"/>
        </w:rPr>
        <w:t xml:space="preserve">việc </w:t>
      </w:r>
      <w:r w:rsidR="008079DB">
        <w:rPr>
          <w:sz w:val="28"/>
          <w:szCs w:val="26"/>
        </w:rPr>
        <w:t>để công tác kiểm tra đạt hiệu quả, chất lượng và hoàn thành đúng</w:t>
      </w:r>
      <w:r w:rsidR="00F87B05">
        <w:rPr>
          <w:sz w:val="28"/>
          <w:szCs w:val="26"/>
        </w:rPr>
        <w:t xml:space="preserve"> theo Kế hoạch</w:t>
      </w:r>
      <w:r w:rsidR="002208EF" w:rsidRPr="0054294B">
        <w:rPr>
          <w:sz w:val="28"/>
          <w:szCs w:val="26"/>
        </w:rPr>
        <w:t>.</w:t>
      </w:r>
      <w:r w:rsidR="0072397C">
        <w:rPr>
          <w:sz w:val="28"/>
          <w:szCs w:val="26"/>
        </w:rPr>
        <w:t>/.</w:t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</w:p>
    <w:p w:rsidR="00974910" w:rsidRDefault="00974910" w:rsidP="002208EF">
      <w:pPr>
        <w:ind w:firstLine="720"/>
        <w:rPr>
          <w:b/>
          <w:i/>
          <w:sz w:val="22"/>
          <w:szCs w:val="22"/>
        </w:rPr>
      </w:pP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3685"/>
      </w:tblGrid>
      <w:tr w:rsidR="00974910" w:rsidTr="00AA0538">
        <w:tc>
          <w:tcPr>
            <w:tcW w:w="5495" w:type="dxa"/>
          </w:tcPr>
          <w:p w:rsidR="005C2632" w:rsidRPr="00C96632" w:rsidRDefault="005C2632" w:rsidP="005C2632">
            <w:pPr>
              <w:rPr>
                <w:b/>
                <w:bCs/>
                <w:i/>
                <w:iCs/>
                <w:lang w:val="pt-BR"/>
              </w:rPr>
            </w:pPr>
            <w:r w:rsidRPr="00C96632">
              <w:rPr>
                <w:b/>
                <w:bCs/>
                <w:i/>
                <w:iCs/>
                <w:lang w:val="pt-BR"/>
              </w:rPr>
              <w:t>Nơi nhận:</w:t>
            </w:r>
          </w:p>
          <w:p w:rsidR="00AF7F70" w:rsidRDefault="00AF7F70" w:rsidP="00AF7F70">
            <w:pPr>
              <w:rPr>
                <w:lang w:val="pt-BR"/>
              </w:rPr>
            </w:pPr>
            <w:r w:rsidRPr="0072397C">
              <w:rPr>
                <w:lang w:val="pt-BR"/>
              </w:rPr>
              <w:t xml:space="preserve">- Ban Giám đốc(để </w:t>
            </w:r>
            <w:r w:rsidR="00096041">
              <w:rPr>
                <w:lang w:val="pt-BR"/>
              </w:rPr>
              <w:t>báo cáo</w:t>
            </w:r>
            <w:r w:rsidRPr="0072397C">
              <w:rPr>
                <w:lang w:val="pt-BR"/>
              </w:rPr>
              <w:t>);</w:t>
            </w:r>
          </w:p>
          <w:p w:rsidR="007B225C" w:rsidRPr="0072397C" w:rsidRDefault="00096041" w:rsidP="00AF7F70">
            <w:pPr>
              <w:rPr>
                <w:lang w:val="pt-BR"/>
              </w:rPr>
            </w:pPr>
            <w:r>
              <w:rPr>
                <w:lang w:val="pt-BR"/>
              </w:rPr>
              <w:t>- Phòng GDMN, GDTH, GDTrH</w:t>
            </w:r>
            <w:r w:rsidR="00444745">
              <w:rPr>
                <w:lang w:val="pt-BR"/>
              </w:rPr>
              <w:t>, GDCN-TX</w:t>
            </w:r>
            <w:r>
              <w:rPr>
                <w:lang w:val="pt-BR"/>
              </w:rPr>
              <w:t>;</w:t>
            </w:r>
          </w:p>
          <w:p w:rsidR="00AF7F70" w:rsidRPr="0072397C" w:rsidRDefault="005C2632" w:rsidP="00AF7F70">
            <w:r w:rsidRPr="0072397C">
              <w:rPr>
                <w:lang w:val="pt-BR"/>
              </w:rPr>
              <w:t>-</w:t>
            </w:r>
            <w:r w:rsidR="00096041" w:rsidRPr="0072397C">
              <w:t xml:space="preserve">Phòng </w:t>
            </w:r>
            <w:r w:rsidR="00AF7F70" w:rsidRPr="0072397C">
              <w:t xml:space="preserve">GD&amp;ĐT </w:t>
            </w:r>
            <w:r w:rsidR="00096041">
              <w:t xml:space="preserve">các </w:t>
            </w:r>
            <w:r w:rsidR="00AF7F70" w:rsidRPr="0072397C">
              <w:t>huyện, thị xã, thành phố;</w:t>
            </w:r>
          </w:p>
          <w:p w:rsidR="00AF7F70" w:rsidRDefault="005C2632" w:rsidP="00AF7F70">
            <w:r w:rsidRPr="0072397C">
              <w:rPr>
                <w:lang w:val="pt-BR"/>
              </w:rPr>
              <w:t xml:space="preserve">- </w:t>
            </w:r>
            <w:r w:rsidR="00AF7F70" w:rsidRPr="0072397C">
              <w:t>Các trường Trung học trực thuộc;</w:t>
            </w:r>
          </w:p>
          <w:p w:rsidR="00971A73" w:rsidRPr="0072397C" w:rsidRDefault="00971A73" w:rsidP="00AF7F70">
            <w:r>
              <w:rPr>
                <w:lang w:val="pt-BR"/>
              </w:rPr>
              <w:t>- Trung tâm Y tế học đường;</w:t>
            </w:r>
          </w:p>
          <w:p w:rsidR="005C2632" w:rsidRPr="0072397C" w:rsidRDefault="005C2632" w:rsidP="005C2632">
            <w:pPr>
              <w:rPr>
                <w:lang w:val="pt-BR"/>
              </w:rPr>
            </w:pPr>
            <w:r w:rsidRPr="0072397C">
              <w:rPr>
                <w:lang w:val="pt-BR"/>
              </w:rPr>
              <w:t>- Website Ngành;</w:t>
            </w:r>
          </w:p>
          <w:p w:rsidR="00974910" w:rsidRPr="0072397C" w:rsidRDefault="005C2632" w:rsidP="005C2632">
            <w:r w:rsidRPr="0072397C">
              <w:rPr>
                <w:lang w:val="es-ES"/>
              </w:rPr>
              <w:t>- Lưu: VT, CTTT- HSSV.</w:t>
            </w:r>
          </w:p>
          <w:p w:rsidR="00974910" w:rsidRDefault="00974910" w:rsidP="00974910"/>
          <w:p w:rsidR="00974910" w:rsidRPr="00974910" w:rsidRDefault="00974910" w:rsidP="00AF7F70">
            <w:pPr>
              <w:pStyle w:val="ListParagraph"/>
              <w:ind w:left="1080"/>
            </w:pPr>
          </w:p>
        </w:tc>
        <w:tc>
          <w:tcPr>
            <w:tcW w:w="3685" w:type="dxa"/>
          </w:tcPr>
          <w:p w:rsidR="00AF7F70" w:rsidRPr="00AF7F70" w:rsidRDefault="00AF7F70" w:rsidP="00AF7F70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AF7F70">
              <w:rPr>
                <w:b/>
                <w:sz w:val="28"/>
                <w:szCs w:val="28"/>
              </w:rPr>
              <w:t>KT. GIÁM ĐỐC</w:t>
            </w:r>
          </w:p>
          <w:p w:rsidR="00AF7F70" w:rsidRPr="00AF7F70" w:rsidRDefault="00AF7F70" w:rsidP="00AF7F70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AF7F70">
              <w:rPr>
                <w:b/>
                <w:sz w:val="28"/>
                <w:szCs w:val="28"/>
              </w:rPr>
              <w:t>PHÓ GIÁM ĐỐC</w:t>
            </w:r>
          </w:p>
          <w:p w:rsidR="00AF7F70" w:rsidRPr="00AF7F70" w:rsidRDefault="009A37EF" w:rsidP="00AF7F7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(đã ký)</w:t>
            </w:r>
            <w:bookmarkStart w:id="0" w:name="_GoBack"/>
            <w:bookmarkEnd w:id="0"/>
          </w:p>
          <w:p w:rsidR="00AF7F70" w:rsidRPr="00AF7F70" w:rsidRDefault="00AF7F70" w:rsidP="00AF7F70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  <w:p w:rsidR="00AF7F70" w:rsidRPr="00AF7F70" w:rsidRDefault="00AF7F70" w:rsidP="00AF7F70">
            <w:pPr>
              <w:jc w:val="center"/>
              <w:rPr>
                <w:b/>
                <w:sz w:val="28"/>
                <w:szCs w:val="28"/>
              </w:rPr>
            </w:pPr>
          </w:p>
          <w:p w:rsidR="00AF7F70" w:rsidRPr="00AF7F70" w:rsidRDefault="00AF7F70" w:rsidP="00AF7F70">
            <w:pPr>
              <w:jc w:val="center"/>
              <w:rPr>
                <w:b/>
                <w:sz w:val="28"/>
                <w:szCs w:val="28"/>
              </w:rPr>
            </w:pPr>
          </w:p>
          <w:p w:rsidR="00974910" w:rsidRDefault="00AF7F70" w:rsidP="00AF7F70">
            <w:pPr>
              <w:jc w:val="center"/>
              <w:rPr>
                <w:b/>
                <w:i/>
              </w:rPr>
            </w:pPr>
            <w:r w:rsidRPr="00AF7F70">
              <w:rPr>
                <w:b/>
                <w:sz w:val="28"/>
                <w:szCs w:val="28"/>
              </w:rPr>
              <w:t>Nguyễn Tân</w:t>
            </w:r>
          </w:p>
        </w:tc>
      </w:tr>
    </w:tbl>
    <w:p w:rsidR="00974910" w:rsidRPr="00027F51" w:rsidRDefault="00974910" w:rsidP="002208EF">
      <w:pPr>
        <w:ind w:firstLine="720"/>
        <w:rPr>
          <w:b/>
          <w:i/>
          <w:sz w:val="22"/>
          <w:szCs w:val="22"/>
        </w:rPr>
      </w:pPr>
    </w:p>
    <w:p w:rsidR="002F4CCE" w:rsidRDefault="002F4CCE" w:rsidP="002F4CCE">
      <w:pPr>
        <w:rPr>
          <w:sz w:val="22"/>
          <w:szCs w:val="22"/>
        </w:rPr>
      </w:pPr>
    </w:p>
    <w:p w:rsidR="002F4CCE" w:rsidRDefault="002F4CCE" w:rsidP="002F4CCE">
      <w:pPr>
        <w:rPr>
          <w:sz w:val="22"/>
          <w:szCs w:val="22"/>
        </w:rPr>
      </w:pPr>
    </w:p>
    <w:p w:rsidR="002F4CCE" w:rsidRPr="002F4CCE" w:rsidRDefault="002F4CCE" w:rsidP="002F4CCE">
      <w:pPr>
        <w:rPr>
          <w:sz w:val="22"/>
          <w:szCs w:val="22"/>
        </w:rPr>
      </w:pPr>
    </w:p>
    <w:sectPr w:rsidR="002F4CCE" w:rsidRPr="002F4CCE" w:rsidSect="00B93ECF">
      <w:footerReference w:type="default" r:id="rId8"/>
      <w:pgSz w:w="11907" w:h="16840" w:code="9"/>
      <w:pgMar w:top="851" w:right="1134" w:bottom="340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F9F" w:rsidRDefault="00EA1F9F" w:rsidP="001172C0">
      <w:r>
        <w:separator/>
      </w:r>
    </w:p>
  </w:endnote>
  <w:endnote w:type="continuationSeparator" w:id="1">
    <w:p w:rsidR="00EA1F9F" w:rsidRDefault="00EA1F9F" w:rsidP="00117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60572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72C0" w:rsidRDefault="00120C81">
        <w:pPr>
          <w:pStyle w:val="Footer"/>
          <w:jc w:val="right"/>
        </w:pPr>
        <w:r>
          <w:fldChar w:fldCharType="begin"/>
        </w:r>
        <w:r w:rsidR="001172C0">
          <w:instrText xml:space="preserve"> PAGE   \* MERGEFORMAT </w:instrText>
        </w:r>
        <w:r>
          <w:fldChar w:fldCharType="separate"/>
        </w:r>
        <w:r w:rsidR="00493B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72C0" w:rsidRDefault="001172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F9F" w:rsidRDefault="00EA1F9F" w:rsidP="001172C0">
      <w:r>
        <w:separator/>
      </w:r>
    </w:p>
  </w:footnote>
  <w:footnote w:type="continuationSeparator" w:id="1">
    <w:p w:rsidR="00EA1F9F" w:rsidRDefault="00EA1F9F" w:rsidP="001172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C3411"/>
    <w:multiLevelType w:val="hybridMultilevel"/>
    <w:tmpl w:val="B5DE756A"/>
    <w:lvl w:ilvl="0" w:tplc="F1888812">
      <w:start w:val="2"/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>
    <w:nsid w:val="20A22554"/>
    <w:multiLevelType w:val="hybridMultilevel"/>
    <w:tmpl w:val="0A04AC4A"/>
    <w:lvl w:ilvl="0" w:tplc="6CD6BF3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D13E3E"/>
    <w:multiLevelType w:val="hybridMultilevel"/>
    <w:tmpl w:val="FB58F2B8"/>
    <w:lvl w:ilvl="0" w:tplc="C2D297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21AC8"/>
    <w:multiLevelType w:val="hybridMultilevel"/>
    <w:tmpl w:val="218AFDF0"/>
    <w:lvl w:ilvl="0" w:tplc="1C1227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D50EB4"/>
    <w:multiLevelType w:val="hybridMultilevel"/>
    <w:tmpl w:val="5888D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436E2E"/>
    <w:multiLevelType w:val="hybridMultilevel"/>
    <w:tmpl w:val="A76EA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B13D3"/>
    <w:multiLevelType w:val="hybridMultilevel"/>
    <w:tmpl w:val="55CC055A"/>
    <w:lvl w:ilvl="0" w:tplc="E66653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9B16EF"/>
    <w:multiLevelType w:val="hybridMultilevel"/>
    <w:tmpl w:val="3ECA1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172D28"/>
    <w:multiLevelType w:val="hybridMultilevel"/>
    <w:tmpl w:val="75BAC01E"/>
    <w:lvl w:ilvl="0" w:tplc="CC9AC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0A81"/>
    <w:rsid w:val="0001129D"/>
    <w:rsid w:val="00016F64"/>
    <w:rsid w:val="00020346"/>
    <w:rsid w:val="00025672"/>
    <w:rsid w:val="00027F51"/>
    <w:rsid w:val="00096041"/>
    <w:rsid w:val="000B4E9D"/>
    <w:rsid w:val="000D7932"/>
    <w:rsid w:val="001172C0"/>
    <w:rsid w:val="00120C81"/>
    <w:rsid w:val="001A30FA"/>
    <w:rsid w:val="002208EF"/>
    <w:rsid w:val="00227036"/>
    <w:rsid w:val="002460B6"/>
    <w:rsid w:val="002570C5"/>
    <w:rsid w:val="0025714F"/>
    <w:rsid w:val="002E6097"/>
    <w:rsid w:val="002F4CCE"/>
    <w:rsid w:val="00320A6E"/>
    <w:rsid w:val="0033617A"/>
    <w:rsid w:val="00355D08"/>
    <w:rsid w:val="003934A2"/>
    <w:rsid w:val="003A7036"/>
    <w:rsid w:val="003B478E"/>
    <w:rsid w:val="003D1092"/>
    <w:rsid w:val="003F5F7C"/>
    <w:rsid w:val="00444745"/>
    <w:rsid w:val="00460D1B"/>
    <w:rsid w:val="00493B4E"/>
    <w:rsid w:val="00494AE6"/>
    <w:rsid w:val="004D5299"/>
    <w:rsid w:val="005062D3"/>
    <w:rsid w:val="00515196"/>
    <w:rsid w:val="00515AAB"/>
    <w:rsid w:val="00527649"/>
    <w:rsid w:val="00541EE8"/>
    <w:rsid w:val="0054294B"/>
    <w:rsid w:val="005A4311"/>
    <w:rsid w:val="005C2632"/>
    <w:rsid w:val="00610607"/>
    <w:rsid w:val="0061202C"/>
    <w:rsid w:val="0072397C"/>
    <w:rsid w:val="00726D3D"/>
    <w:rsid w:val="007A1209"/>
    <w:rsid w:val="007B225C"/>
    <w:rsid w:val="007F59F1"/>
    <w:rsid w:val="008079DB"/>
    <w:rsid w:val="00877E1D"/>
    <w:rsid w:val="008A33BA"/>
    <w:rsid w:val="008B500A"/>
    <w:rsid w:val="008C0A5B"/>
    <w:rsid w:val="00904EFE"/>
    <w:rsid w:val="00910C64"/>
    <w:rsid w:val="00967474"/>
    <w:rsid w:val="00971A73"/>
    <w:rsid w:val="00974910"/>
    <w:rsid w:val="00980A81"/>
    <w:rsid w:val="00991A9D"/>
    <w:rsid w:val="009A37EF"/>
    <w:rsid w:val="009C3DD6"/>
    <w:rsid w:val="00A20155"/>
    <w:rsid w:val="00A6213D"/>
    <w:rsid w:val="00A634D1"/>
    <w:rsid w:val="00A70A9C"/>
    <w:rsid w:val="00AA0538"/>
    <w:rsid w:val="00AB1372"/>
    <w:rsid w:val="00AD2398"/>
    <w:rsid w:val="00AF7F70"/>
    <w:rsid w:val="00B16C11"/>
    <w:rsid w:val="00B230E0"/>
    <w:rsid w:val="00B726AC"/>
    <w:rsid w:val="00B81E2C"/>
    <w:rsid w:val="00B8599C"/>
    <w:rsid w:val="00B93ECF"/>
    <w:rsid w:val="00B97440"/>
    <w:rsid w:val="00BD0698"/>
    <w:rsid w:val="00BD13FF"/>
    <w:rsid w:val="00C02913"/>
    <w:rsid w:val="00C4313D"/>
    <w:rsid w:val="00C4475C"/>
    <w:rsid w:val="00C616BC"/>
    <w:rsid w:val="00CE1308"/>
    <w:rsid w:val="00D009FF"/>
    <w:rsid w:val="00D93AE2"/>
    <w:rsid w:val="00E131FD"/>
    <w:rsid w:val="00E364B2"/>
    <w:rsid w:val="00E7560D"/>
    <w:rsid w:val="00EA1F9F"/>
    <w:rsid w:val="00ED1833"/>
    <w:rsid w:val="00ED4282"/>
    <w:rsid w:val="00ED633D"/>
    <w:rsid w:val="00F566B9"/>
    <w:rsid w:val="00F61701"/>
    <w:rsid w:val="00F65FD5"/>
    <w:rsid w:val="00F87B05"/>
    <w:rsid w:val="00FE5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D0698"/>
    <w:pPr>
      <w:keepNext/>
      <w:jc w:val="center"/>
      <w:outlineLvl w:val="0"/>
    </w:pPr>
    <w:rPr>
      <w:rFonts w:ascii="Arial" w:hAnsi="Arial" w:cs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0698"/>
    <w:rPr>
      <w:rFonts w:ascii="Arial" w:eastAsia="Times New Roman" w:hAnsi="Arial" w:cs="Arial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BD06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7F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F51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749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3934A2"/>
    <w:rPr>
      <w:b/>
      <w:bCs/>
    </w:rPr>
  </w:style>
  <w:style w:type="paragraph" w:customStyle="1" w:styleId="Char">
    <w:name w:val="Char"/>
    <w:basedOn w:val="Normal"/>
    <w:rsid w:val="005A4311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styleId="BodyText2">
    <w:name w:val="Body Text 2"/>
    <w:basedOn w:val="Normal"/>
    <w:link w:val="BodyText2Char"/>
    <w:rsid w:val="00D009FF"/>
    <w:pPr>
      <w:jc w:val="center"/>
    </w:pPr>
    <w:rPr>
      <w:sz w:val="28"/>
    </w:rPr>
  </w:style>
  <w:style w:type="character" w:customStyle="1" w:styleId="BodyText2Char">
    <w:name w:val="Body Text 2 Char"/>
    <w:basedOn w:val="DefaultParagraphFont"/>
    <w:link w:val="BodyText2"/>
    <w:rsid w:val="00D009FF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1172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2C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2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2C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D0698"/>
    <w:pPr>
      <w:keepNext/>
      <w:jc w:val="center"/>
      <w:outlineLvl w:val="0"/>
    </w:pPr>
    <w:rPr>
      <w:rFonts w:ascii="Arial" w:hAnsi="Arial" w:cs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0698"/>
    <w:rPr>
      <w:rFonts w:ascii="Arial" w:eastAsia="Times New Roman" w:hAnsi="Arial" w:cs="Arial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BD06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7F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F51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749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3934A2"/>
    <w:rPr>
      <w:b/>
      <w:bCs/>
    </w:rPr>
  </w:style>
  <w:style w:type="paragraph" w:customStyle="1" w:styleId="Char">
    <w:name w:val="Char"/>
    <w:basedOn w:val="Normal"/>
    <w:rsid w:val="005A4311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styleId="BodyText2">
    <w:name w:val="Body Text 2"/>
    <w:basedOn w:val="Normal"/>
    <w:link w:val="BodyText2Char"/>
    <w:rsid w:val="00D009FF"/>
    <w:pPr>
      <w:jc w:val="center"/>
    </w:pPr>
    <w:rPr>
      <w:sz w:val="28"/>
    </w:rPr>
  </w:style>
  <w:style w:type="character" w:customStyle="1" w:styleId="BodyText2Char">
    <w:name w:val="Body Text 2 Char"/>
    <w:basedOn w:val="DefaultParagraphFont"/>
    <w:link w:val="BodyText2"/>
    <w:rsid w:val="00D009FF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1172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2C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2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2C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8C1FC-DA81-4F69-8326-7D9F08BB3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VS9 X64Bit</dc:creator>
  <cp:lastModifiedBy>Admin</cp:lastModifiedBy>
  <cp:revision>2</cp:revision>
  <cp:lastPrinted>2018-10-02T03:25:00Z</cp:lastPrinted>
  <dcterms:created xsi:type="dcterms:W3CDTF">2018-10-22T01:33:00Z</dcterms:created>
  <dcterms:modified xsi:type="dcterms:W3CDTF">2018-10-22T01:33:00Z</dcterms:modified>
</cp:coreProperties>
</file>